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8F" w:rsidRDefault="0022548F" w:rsidP="007609A4">
      <w:bookmarkStart w:id="0" w:name="_GoBack"/>
      <w:bookmarkEnd w:id="0"/>
    </w:p>
    <w:p w:rsidR="007609A4" w:rsidRDefault="007609A4" w:rsidP="007609A4"/>
    <w:p w:rsidR="007609A4" w:rsidRDefault="007609A4" w:rsidP="007609A4"/>
    <w:p w:rsidR="00082C07" w:rsidRDefault="00082C07" w:rsidP="007609A4"/>
    <w:p w:rsidR="00CF5954" w:rsidRDefault="00CF5954" w:rsidP="00D32362"/>
    <w:p w:rsidR="00D32362" w:rsidRDefault="009F7592" w:rsidP="00D32362">
      <w:r>
        <w:t>October</w:t>
      </w:r>
      <w:r w:rsidR="00554196">
        <w:t xml:space="preserve"> 15, 2015</w:t>
      </w:r>
    </w:p>
    <w:p w:rsidR="00D32362" w:rsidRDefault="00D32362" w:rsidP="007609A4"/>
    <w:p w:rsidR="00D32362" w:rsidRDefault="00D32362" w:rsidP="007609A4"/>
    <w:p w:rsidR="00AC76F5" w:rsidRDefault="00AC76F5" w:rsidP="007609A4"/>
    <w:p w:rsidR="007609A4" w:rsidRDefault="007609A4" w:rsidP="007609A4">
      <w:r>
        <w:t xml:space="preserve">Mr. Reece McAlister </w:t>
      </w:r>
    </w:p>
    <w:p w:rsidR="007609A4" w:rsidRDefault="007609A4" w:rsidP="007609A4">
      <w:r>
        <w:t xml:space="preserve">Executive Secretary </w:t>
      </w:r>
    </w:p>
    <w:p w:rsidR="007609A4" w:rsidRDefault="007609A4" w:rsidP="007609A4">
      <w:smartTag w:uri="urn:schemas-microsoft-com:office:smarttags" w:element="place">
        <w:smartTag w:uri="urn:schemas-microsoft-com:office:smarttags" w:element="country-region">
          <w:r>
            <w:t>Georgia</w:t>
          </w:r>
        </w:smartTag>
      </w:smartTag>
      <w:r>
        <w:t xml:space="preserve"> Public Service Commission </w:t>
      </w:r>
    </w:p>
    <w:p w:rsidR="007609A4" w:rsidRDefault="007609A4" w:rsidP="007609A4">
      <w:smartTag w:uri="urn:schemas-microsoft-com:office:smarttags" w:element="Street">
        <w:smartTag w:uri="urn:schemas-microsoft-com:office:smarttags" w:element="address">
          <w:r>
            <w:t>244 Washington Street</w:t>
          </w:r>
        </w:smartTag>
      </w:smartTag>
      <w:r>
        <w:t xml:space="preserve">, First Floor </w:t>
      </w:r>
    </w:p>
    <w:p w:rsidR="007609A4" w:rsidRDefault="007609A4" w:rsidP="007609A4"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country-region">
          <w:r>
            <w:t>Georgia</w:t>
          </w:r>
        </w:smartTag>
      </w:smartTag>
      <w:r>
        <w:t xml:space="preserve"> 30334-5701</w:t>
      </w:r>
    </w:p>
    <w:p w:rsidR="007609A4" w:rsidRDefault="007609A4" w:rsidP="007609A4"/>
    <w:p w:rsidR="00141561" w:rsidRDefault="00141561" w:rsidP="00141561">
      <w:pPr>
        <w:ind w:left="720" w:hanging="720"/>
        <w:jc w:val="both"/>
      </w:pPr>
    </w:p>
    <w:p w:rsidR="00082C07" w:rsidRPr="00082C07" w:rsidRDefault="00141561" w:rsidP="00D32362">
      <w:pPr>
        <w:ind w:left="720" w:hanging="720"/>
        <w:jc w:val="both"/>
        <w:rPr>
          <w:b/>
        </w:rPr>
      </w:pPr>
      <w:r w:rsidRPr="00141561">
        <w:t>RE:</w:t>
      </w:r>
      <w:r w:rsidRPr="00141561">
        <w:tab/>
      </w:r>
      <w:r w:rsidR="00D32362" w:rsidRPr="00082C07">
        <w:rPr>
          <w:b/>
        </w:rPr>
        <w:t xml:space="preserve">Georgia Power </w:t>
      </w:r>
      <w:r w:rsidR="00554196">
        <w:rPr>
          <w:b/>
        </w:rPr>
        <w:t xml:space="preserve">Company’s </w:t>
      </w:r>
      <w:r w:rsidR="00D32362" w:rsidRPr="00082C07">
        <w:rPr>
          <w:b/>
        </w:rPr>
        <w:t>2013 Integrated Resource Plan</w:t>
      </w:r>
    </w:p>
    <w:p w:rsidR="00270352" w:rsidRDefault="00082C07" w:rsidP="00D32362">
      <w:pPr>
        <w:ind w:left="720" w:hanging="720"/>
        <w:jc w:val="both"/>
        <w:rPr>
          <w:b/>
        </w:rPr>
      </w:pPr>
      <w:r w:rsidRPr="00082C07">
        <w:rPr>
          <w:b/>
        </w:rPr>
        <w:t xml:space="preserve">           </w:t>
      </w:r>
      <w:r w:rsidR="00D32362" w:rsidRPr="00082C07">
        <w:rPr>
          <w:b/>
        </w:rPr>
        <w:t xml:space="preserve"> Docket No. 36498</w:t>
      </w:r>
      <w:r w:rsidRPr="00082C07">
        <w:rPr>
          <w:b/>
        </w:rPr>
        <w:t xml:space="preserve"> </w:t>
      </w:r>
    </w:p>
    <w:p w:rsidR="00D32362" w:rsidRPr="00082C07" w:rsidRDefault="00B4596D" w:rsidP="00270352">
      <w:pPr>
        <w:ind w:left="720"/>
        <w:jc w:val="both"/>
        <w:rPr>
          <w:b/>
        </w:rPr>
      </w:pPr>
      <w:r>
        <w:rPr>
          <w:b/>
        </w:rPr>
        <w:t xml:space="preserve">April 2015 </w:t>
      </w:r>
      <w:r w:rsidR="00082C07" w:rsidRPr="00082C07">
        <w:rPr>
          <w:b/>
        </w:rPr>
        <w:t>Semi-Annual</w:t>
      </w:r>
      <w:r w:rsidR="00082C07">
        <w:rPr>
          <w:b/>
        </w:rPr>
        <w:t xml:space="preserve"> Natural Gas Status Report</w:t>
      </w:r>
    </w:p>
    <w:p w:rsidR="00141561" w:rsidRPr="00141561" w:rsidRDefault="00141561" w:rsidP="00141561">
      <w:pPr>
        <w:ind w:left="720" w:hanging="720"/>
        <w:jc w:val="both"/>
      </w:pPr>
    </w:p>
    <w:p w:rsidR="007609A4" w:rsidRDefault="007609A4" w:rsidP="007609A4"/>
    <w:p w:rsidR="007609A4" w:rsidRDefault="007609A4" w:rsidP="007609A4">
      <w:pPr>
        <w:ind w:left="720" w:hanging="720"/>
      </w:pPr>
      <w:r>
        <w:t>Dear Mr. McAlister:</w:t>
      </w:r>
    </w:p>
    <w:p w:rsidR="007609A4" w:rsidRDefault="007609A4" w:rsidP="007609A4">
      <w:pPr>
        <w:ind w:left="720" w:hanging="720"/>
      </w:pPr>
    </w:p>
    <w:p w:rsidR="00D32362" w:rsidRDefault="00D32362" w:rsidP="00D32362">
      <w:pPr>
        <w:ind w:firstLine="720"/>
      </w:pPr>
      <w:r w:rsidRPr="0042710E">
        <w:t xml:space="preserve">This report is provided in </w:t>
      </w:r>
      <w:r w:rsidR="00082C07">
        <w:t>compliance</w:t>
      </w:r>
      <w:r w:rsidRPr="0042710E">
        <w:t xml:space="preserve"> with the Georgia Public Service Commission’s (“Commission”) Final Order in the 2013 Integrated Resource Plan (“IRP”) proceeding in Docket No. 36498</w:t>
      </w:r>
      <w:r>
        <w:t>.  The Commission’s Final Order</w:t>
      </w:r>
      <w:r w:rsidRPr="0042710E">
        <w:t xml:space="preserve"> require</w:t>
      </w:r>
      <w:r>
        <w:t>s</w:t>
      </w:r>
      <w:r w:rsidRPr="0042710E">
        <w:t xml:space="preserve"> Georgia Power Company (“Georgia Power” or the “Company”) to provide </w:t>
      </w:r>
      <w:r>
        <w:t xml:space="preserve">semi-annual updates on the status of the natural gas delivery outlook and fuel supply plans for Plant Gaston Units 1-4 and Plant Yates Units 6 and 7.  </w:t>
      </w:r>
    </w:p>
    <w:p w:rsidR="00D45C66" w:rsidRDefault="00D45C66" w:rsidP="0072356E">
      <w:pPr>
        <w:jc w:val="both"/>
        <w:rPr>
          <w:szCs w:val="24"/>
        </w:rPr>
      </w:pPr>
    </w:p>
    <w:p w:rsidR="00D32362" w:rsidRPr="00D32362" w:rsidRDefault="00D32362" w:rsidP="00D32362">
      <w:pPr>
        <w:ind w:firstLine="720"/>
        <w:jc w:val="both"/>
        <w:rPr>
          <w:szCs w:val="24"/>
        </w:rPr>
      </w:pPr>
      <w:r>
        <w:t xml:space="preserve">This </w:t>
      </w:r>
      <w:r w:rsidR="00475560">
        <w:t xml:space="preserve">is the </w:t>
      </w:r>
      <w:r w:rsidR="009F7592">
        <w:t>fifth</w:t>
      </w:r>
      <w:r w:rsidR="00475560">
        <w:t xml:space="preserve"> </w:t>
      </w:r>
      <w:r>
        <w:t>Semi-Annual Natural Gas Status Report</w:t>
      </w:r>
      <w:r w:rsidR="00475560">
        <w:t xml:space="preserve">.  </w:t>
      </w:r>
      <w:r w:rsidRPr="00D32362">
        <w:rPr>
          <w:szCs w:val="24"/>
        </w:rPr>
        <w:t xml:space="preserve">Please feel free to contact me or </w:t>
      </w:r>
      <w:r w:rsidR="00B4596D">
        <w:rPr>
          <w:szCs w:val="24"/>
        </w:rPr>
        <w:t>Cheryl Johnson</w:t>
      </w:r>
      <w:r w:rsidRPr="00D32362">
        <w:rPr>
          <w:szCs w:val="24"/>
        </w:rPr>
        <w:t xml:space="preserve"> (404) 506-</w:t>
      </w:r>
      <w:r w:rsidR="00B4596D">
        <w:rPr>
          <w:szCs w:val="24"/>
        </w:rPr>
        <w:t>6837</w:t>
      </w:r>
      <w:r w:rsidRPr="00D32362">
        <w:rPr>
          <w:szCs w:val="24"/>
        </w:rPr>
        <w:t xml:space="preserve"> with any questions.       </w:t>
      </w:r>
    </w:p>
    <w:p w:rsidR="00D32362" w:rsidRPr="00D32362" w:rsidRDefault="00D32362" w:rsidP="00D32362">
      <w:pPr>
        <w:jc w:val="both"/>
        <w:rPr>
          <w:szCs w:val="24"/>
        </w:rPr>
      </w:pPr>
    </w:p>
    <w:p w:rsidR="00D32362" w:rsidRPr="00D32362" w:rsidRDefault="00D32362" w:rsidP="00D32362">
      <w:pPr>
        <w:jc w:val="both"/>
        <w:rPr>
          <w:szCs w:val="24"/>
        </w:rPr>
      </w:pPr>
    </w:p>
    <w:p w:rsidR="00D32362" w:rsidRPr="00D32362" w:rsidRDefault="00D32362" w:rsidP="00D32362">
      <w:pPr>
        <w:jc w:val="both"/>
        <w:rPr>
          <w:szCs w:val="24"/>
        </w:rPr>
      </w:pPr>
      <w:r w:rsidRPr="00D32362">
        <w:rPr>
          <w:szCs w:val="24"/>
        </w:rPr>
        <w:t xml:space="preserve">Sincerely, </w:t>
      </w:r>
    </w:p>
    <w:p w:rsidR="00D32362" w:rsidRDefault="00D32362" w:rsidP="00D32362">
      <w:pPr>
        <w:jc w:val="both"/>
        <w:rPr>
          <w:szCs w:val="24"/>
        </w:rPr>
      </w:pPr>
    </w:p>
    <w:p w:rsidR="00082C07" w:rsidRDefault="00082C07" w:rsidP="00D32362">
      <w:pPr>
        <w:jc w:val="both"/>
        <w:rPr>
          <w:szCs w:val="24"/>
        </w:rPr>
      </w:pPr>
    </w:p>
    <w:p w:rsidR="00CF5954" w:rsidRDefault="00CF5954" w:rsidP="00D32362">
      <w:pPr>
        <w:rPr>
          <w:szCs w:val="24"/>
        </w:rPr>
      </w:pPr>
    </w:p>
    <w:p w:rsidR="00082C07" w:rsidRDefault="00B4596D" w:rsidP="00D32362">
      <w:pPr>
        <w:rPr>
          <w:szCs w:val="24"/>
        </w:rPr>
      </w:pPr>
      <w:r>
        <w:rPr>
          <w:szCs w:val="24"/>
        </w:rPr>
        <w:t>Kyle C. Leach</w:t>
      </w:r>
    </w:p>
    <w:p w:rsidR="00D32362" w:rsidRPr="00D32362" w:rsidRDefault="00561A39" w:rsidP="00D32362">
      <w:r>
        <w:rPr>
          <w:szCs w:val="24"/>
        </w:rPr>
        <w:t>Director</w:t>
      </w:r>
      <w:r w:rsidR="00082C07">
        <w:rPr>
          <w:szCs w:val="24"/>
        </w:rPr>
        <w:t>, Regulatory Affairs</w:t>
      </w:r>
      <w:r w:rsidR="00D32362" w:rsidRPr="00D32362">
        <w:rPr>
          <w:szCs w:val="24"/>
        </w:rPr>
        <w:t xml:space="preserve">     </w:t>
      </w:r>
    </w:p>
    <w:p w:rsidR="00E319FE" w:rsidRPr="007609A4" w:rsidRDefault="00E319FE" w:rsidP="00D32362">
      <w:pPr>
        <w:jc w:val="both"/>
      </w:pPr>
    </w:p>
    <w:sectPr w:rsidR="00E319FE" w:rsidRPr="007609A4" w:rsidSect="00E562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530" w:rsidRDefault="007A7530">
      <w:r>
        <w:separator/>
      </w:r>
    </w:p>
  </w:endnote>
  <w:endnote w:type="continuationSeparator" w:id="0">
    <w:p w:rsidR="007A7530" w:rsidRDefault="007A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CF" w:rsidRDefault="00DC72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A7" w:rsidRDefault="003652A7" w:rsidP="0061110C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CF" w:rsidRDefault="00DC72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530" w:rsidRDefault="007A7530">
      <w:r>
        <w:separator/>
      </w:r>
    </w:p>
  </w:footnote>
  <w:footnote w:type="continuationSeparator" w:id="0">
    <w:p w:rsidR="007A7530" w:rsidRDefault="007A7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CF" w:rsidRDefault="00DC72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A7" w:rsidRDefault="003652A7">
    <w:pPr>
      <w:pStyle w:val="Header"/>
      <w:rPr>
        <w:rFonts w:ascii="Arial" w:hAnsi="Arial" w:cs="Arial"/>
        <w:sz w:val="20"/>
      </w:rPr>
    </w:pPr>
  </w:p>
  <w:p w:rsidR="003652A7" w:rsidRPr="00B151A9" w:rsidRDefault="003652A7">
    <w:pPr>
      <w:pStyle w:val="Header"/>
      <w:rPr>
        <w:rFonts w:ascii="Arial" w:hAnsi="Arial" w:cs="Arial"/>
        <w:color w:val="808080"/>
        <w:szCs w:val="24"/>
      </w:rPr>
    </w:pPr>
    <w:r w:rsidRPr="00B151A9">
      <w:rPr>
        <w:rFonts w:ascii="Arial" w:hAnsi="Arial" w:cs="Arial"/>
        <w:szCs w:val="24"/>
      </w:rPr>
      <w:t xml:space="preserve"> </w:t>
    </w:r>
    <w:r w:rsidRPr="00B151A9">
      <w:rPr>
        <w:rFonts w:ascii="Arial" w:hAnsi="Arial" w:cs="Arial"/>
        <w:szCs w:val="24"/>
      </w:rPr>
      <w:tab/>
      <w:t xml:space="preserve"> </w:t>
    </w:r>
    <w:r w:rsidRPr="00B151A9">
      <w:rPr>
        <w:rFonts w:ascii="Arial" w:hAnsi="Arial" w:cs="Arial"/>
        <w:szCs w:val="24"/>
      </w:rPr>
      <w:tab/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2CF" w:rsidRDefault="00DC72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5E62"/>
    <w:multiLevelType w:val="hybridMultilevel"/>
    <w:tmpl w:val="4DFE743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D849FE"/>
    <w:multiLevelType w:val="hybridMultilevel"/>
    <w:tmpl w:val="931C27D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1A0461"/>
    <w:multiLevelType w:val="hybridMultilevel"/>
    <w:tmpl w:val="426448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10NoTrailerPromptID" w:val="2373948.1"/>
  </w:docVars>
  <w:rsids>
    <w:rsidRoot w:val="00B94157"/>
    <w:rsid w:val="0000223C"/>
    <w:rsid w:val="00007494"/>
    <w:rsid w:val="00010D57"/>
    <w:rsid w:val="000134EF"/>
    <w:rsid w:val="000140DB"/>
    <w:rsid w:val="00023DAF"/>
    <w:rsid w:val="0002423C"/>
    <w:rsid w:val="000247A7"/>
    <w:rsid w:val="00027C6D"/>
    <w:rsid w:val="00030AAC"/>
    <w:rsid w:val="00031A46"/>
    <w:rsid w:val="000322AB"/>
    <w:rsid w:val="00032C72"/>
    <w:rsid w:val="00040CBB"/>
    <w:rsid w:val="00040EF7"/>
    <w:rsid w:val="000435B4"/>
    <w:rsid w:val="00052245"/>
    <w:rsid w:val="00082C07"/>
    <w:rsid w:val="0009523B"/>
    <w:rsid w:val="000A2A78"/>
    <w:rsid w:val="000B2B1F"/>
    <w:rsid w:val="000B5D2E"/>
    <w:rsid w:val="000B5F8F"/>
    <w:rsid w:val="000C4305"/>
    <w:rsid w:val="000C5DB1"/>
    <w:rsid w:val="000C67DA"/>
    <w:rsid w:val="000C6AD8"/>
    <w:rsid w:val="000D5F67"/>
    <w:rsid w:val="000D63B3"/>
    <w:rsid w:val="000D646C"/>
    <w:rsid w:val="000E2BCA"/>
    <w:rsid w:val="000E3893"/>
    <w:rsid w:val="000E553C"/>
    <w:rsid w:val="000E5A60"/>
    <w:rsid w:val="000F035D"/>
    <w:rsid w:val="000F073C"/>
    <w:rsid w:val="000F3B09"/>
    <w:rsid w:val="000F3CE7"/>
    <w:rsid w:val="000F598E"/>
    <w:rsid w:val="0010111A"/>
    <w:rsid w:val="001035DC"/>
    <w:rsid w:val="001107C1"/>
    <w:rsid w:val="00112992"/>
    <w:rsid w:val="00134C56"/>
    <w:rsid w:val="00141561"/>
    <w:rsid w:val="00143EAC"/>
    <w:rsid w:val="00144460"/>
    <w:rsid w:val="001448AC"/>
    <w:rsid w:val="00145D3E"/>
    <w:rsid w:val="00180F47"/>
    <w:rsid w:val="001857F4"/>
    <w:rsid w:val="00185FCC"/>
    <w:rsid w:val="001A5B00"/>
    <w:rsid w:val="001C5281"/>
    <w:rsid w:val="001C6F61"/>
    <w:rsid w:val="001F054F"/>
    <w:rsid w:val="001F0E6D"/>
    <w:rsid w:val="001F2E33"/>
    <w:rsid w:val="0020434C"/>
    <w:rsid w:val="00213A19"/>
    <w:rsid w:val="0022548F"/>
    <w:rsid w:val="002332F5"/>
    <w:rsid w:val="002351EE"/>
    <w:rsid w:val="002412A8"/>
    <w:rsid w:val="00241CB0"/>
    <w:rsid w:val="0024790D"/>
    <w:rsid w:val="00251665"/>
    <w:rsid w:val="00265F84"/>
    <w:rsid w:val="00267D8F"/>
    <w:rsid w:val="00270352"/>
    <w:rsid w:val="00272457"/>
    <w:rsid w:val="00275B38"/>
    <w:rsid w:val="00290693"/>
    <w:rsid w:val="00291225"/>
    <w:rsid w:val="00291FC1"/>
    <w:rsid w:val="00293F22"/>
    <w:rsid w:val="002B69D2"/>
    <w:rsid w:val="002C53C6"/>
    <w:rsid w:val="002C7F9F"/>
    <w:rsid w:val="002D316E"/>
    <w:rsid w:val="002D456C"/>
    <w:rsid w:val="002E1EF9"/>
    <w:rsid w:val="002E3923"/>
    <w:rsid w:val="002E7B4B"/>
    <w:rsid w:val="002F24F0"/>
    <w:rsid w:val="00303935"/>
    <w:rsid w:val="00304129"/>
    <w:rsid w:val="003061A8"/>
    <w:rsid w:val="00353741"/>
    <w:rsid w:val="00355158"/>
    <w:rsid w:val="003652A7"/>
    <w:rsid w:val="0037521D"/>
    <w:rsid w:val="00391CE6"/>
    <w:rsid w:val="00392812"/>
    <w:rsid w:val="00394EFB"/>
    <w:rsid w:val="003A1DC9"/>
    <w:rsid w:val="003A1E2C"/>
    <w:rsid w:val="003B5AF7"/>
    <w:rsid w:val="003D20EE"/>
    <w:rsid w:val="003E0727"/>
    <w:rsid w:val="003E3173"/>
    <w:rsid w:val="003F04DD"/>
    <w:rsid w:val="004000D9"/>
    <w:rsid w:val="00405C24"/>
    <w:rsid w:val="00412225"/>
    <w:rsid w:val="004217C4"/>
    <w:rsid w:val="00436677"/>
    <w:rsid w:val="00440144"/>
    <w:rsid w:val="00453D50"/>
    <w:rsid w:val="00457F94"/>
    <w:rsid w:val="004618B7"/>
    <w:rsid w:val="00475560"/>
    <w:rsid w:val="004768E5"/>
    <w:rsid w:val="00476C5D"/>
    <w:rsid w:val="00480D99"/>
    <w:rsid w:val="0048121A"/>
    <w:rsid w:val="004854AC"/>
    <w:rsid w:val="00490018"/>
    <w:rsid w:val="00493B5A"/>
    <w:rsid w:val="0049403F"/>
    <w:rsid w:val="0049574A"/>
    <w:rsid w:val="004A3C7B"/>
    <w:rsid w:val="004B332B"/>
    <w:rsid w:val="004B4805"/>
    <w:rsid w:val="004D3227"/>
    <w:rsid w:val="004D73F0"/>
    <w:rsid w:val="004E0D3F"/>
    <w:rsid w:val="004F176A"/>
    <w:rsid w:val="004F3408"/>
    <w:rsid w:val="005113C8"/>
    <w:rsid w:val="00516EC2"/>
    <w:rsid w:val="00517C0B"/>
    <w:rsid w:val="00525947"/>
    <w:rsid w:val="00526E4C"/>
    <w:rsid w:val="005307B5"/>
    <w:rsid w:val="00530B76"/>
    <w:rsid w:val="00536CFA"/>
    <w:rsid w:val="00542EC2"/>
    <w:rsid w:val="00553864"/>
    <w:rsid w:val="00554196"/>
    <w:rsid w:val="005578F9"/>
    <w:rsid w:val="00557FC5"/>
    <w:rsid w:val="00561879"/>
    <w:rsid w:val="00561A39"/>
    <w:rsid w:val="005666D6"/>
    <w:rsid w:val="00566EAF"/>
    <w:rsid w:val="00572C1B"/>
    <w:rsid w:val="00576A47"/>
    <w:rsid w:val="00580AF4"/>
    <w:rsid w:val="0058756B"/>
    <w:rsid w:val="005A767F"/>
    <w:rsid w:val="005B6EFC"/>
    <w:rsid w:val="005B6F03"/>
    <w:rsid w:val="005C1118"/>
    <w:rsid w:val="005D10DA"/>
    <w:rsid w:val="005E62EC"/>
    <w:rsid w:val="005F1EE2"/>
    <w:rsid w:val="005F29B3"/>
    <w:rsid w:val="00610DDA"/>
    <w:rsid w:val="0061110C"/>
    <w:rsid w:val="0061177F"/>
    <w:rsid w:val="00640997"/>
    <w:rsid w:val="006676A3"/>
    <w:rsid w:val="006721D0"/>
    <w:rsid w:val="006750CF"/>
    <w:rsid w:val="00675D0F"/>
    <w:rsid w:val="006771F1"/>
    <w:rsid w:val="00680818"/>
    <w:rsid w:val="00682427"/>
    <w:rsid w:val="00683A0D"/>
    <w:rsid w:val="00691D74"/>
    <w:rsid w:val="0069596B"/>
    <w:rsid w:val="006A6DA1"/>
    <w:rsid w:val="006B4569"/>
    <w:rsid w:val="006B744D"/>
    <w:rsid w:val="006C77A3"/>
    <w:rsid w:val="006D44A2"/>
    <w:rsid w:val="006D75B9"/>
    <w:rsid w:val="006E156C"/>
    <w:rsid w:val="006F2194"/>
    <w:rsid w:val="006F28F7"/>
    <w:rsid w:val="006F6F96"/>
    <w:rsid w:val="0070351C"/>
    <w:rsid w:val="007218AF"/>
    <w:rsid w:val="0072356E"/>
    <w:rsid w:val="00725274"/>
    <w:rsid w:val="00730670"/>
    <w:rsid w:val="00730EBD"/>
    <w:rsid w:val="007350D2"/>
    <w:rsid w:val="007415BF"/>
    <w:rsid w:val="0074264D"/>
    <w:rsid w:val="00747885"/>
    <w:rsid w:val="00750666"/>
    <w:rsid w:val="00752CD0"/>
    <w:rsid w:val="00760043"/>
    <w:rsid w:val="007609A4"/>
    <w:rsid w:val="00773873"/>
    <w:rsid w:val="0077415A"/>
    <w:rsid w:val="00774933"/>
    <w:rsid w:val="0077795F"/>
    <w:rsid w:val="00793437"/>
    <w:rsid w:val="00793AF9"/>
    <w:rsid w:val="007A2172"/>
    <w:rsid w:val="007A7530"/>
    <w:rsid w:val="007B4054"/>
    <w:rsid w:val="007B7B49"/>
    <w:rsid w:val="007C1B1E"/>
    <w:rsid w:val="007C3D6C"/>
    <w:rsid w:val="007F1F2A"/>
    <w:rsid w:val="007F4CE3"/>
    <w:rsid w:val="007F5A4D"/>
    <w:rsid w:val="007F75D3"/>
    <w:rsid w:val="00805DE2"/>
    <w:rsid w:val="00807ED7"/>
    <w:rsid w:val="00813F36"/>
    <w:rsid w:val="008221EF"/>
    <w:rsid w:val="008279CE"/>
    <w:rsid w:val="00831AAE"/>
    <w:rsid w:val="008356F4"/>
    <w:rsid w:val="00841AF4"/>
    <w:rsid w:val="008614DC"/>
    <w:rsid w:val="00861857"/>
    <w:rsid w:val="00862119"/>
    <w:rsid w:val="0086456C"/>
    <w:rsid w:val="00875E1C"/>
    <w:rsid w:val="00882EFC"/>
    <w:rsid w:val="0089380A"/>
    <w:rsid w:val="00894D0F"/>
    <w:rsid w:val="008A198F"/>
    <w:rsid w:val="008A6DB1"/>
    <w:rsid w:val="008B790D"/>
    <w:rsid w:val="008C07E1"/>
    <w:rsid w:val="008C2747"/>
    <w:rsid w:val="008C5BE3"/>
    <w:rsid w:val="008D0FC3"/>
    <w:rsid w:val="008D3D5E"/>
    <w:rsid w:val="008E6915"/>
    <w:rsid w:val="008F5F06"/>
    <w:rsid w:val="008F71C6"/>
    <w:rsid w:val="008F74C4"/>
    <w:rsid w:val="00911ECE"/>
    <w:rsid w:val="00924AFD"/>
    <w:rsid w:val="00927898"/>
    <w:rsid w:val="009321FE"/>
    <w:rsid w:val="00933964"/>
    <w:rsid w:val="00940F97"/>
    <w:rsid w:val="00941D02"/>
    <w:rsid w:val="00952433"/>
    <w:rsid w:val="009568D5"/>
    <w:rsid w:val="00956ED5"/>
    <w:rsid w:val="0095714F"/>
    <w:rsid w:val="009667C2"/>
    <w:rsid w:val="00966B54"/>
    <w:rsid w:val="0097243D"/>
    <w:rsid w:val="0097287C"/>
    <w:rsid w:val="009739A8"/>
    <w:rsid w:val="009761B8"/>
    <w:rsid w:val="00981397"/>
    <w:rsid w:val="00981E4D"/>
    <w:rsid w:val="009824FB"/>
    <w:rsid w:val="00985ACF"/>
    <w:rsid w:val="00986786"/>
    <w:rsid w:val="009877FA"/>
    <w:rsid w:val="009A149E"/>
    <w:rsid w:val="009A3CBC"/>
    <w:rsid w:val="009B15DE"/>
    <w:rsid w:val="009B1718"/>
    <w:rsid w:val="009B4FC0"/>
    <w:rsid w:val="009B6910"/>
    <w:rsid w:val="009C1EF6"/>
    <w:rsid w:val="009D2578"/>
    <w:rsid w:val="009D2A4F"/>
    <w:rsid w:val="009D68BF"/>
    <w:rsid w:val="009D7CB1"/>
    <w:rsid w:val="009E0570"/>
    <w:rsid w:val="009E634F"/>
    <w:rsid w:val="009E762E"/>
    <w:rsid w:val="009F3B7B"/>
    <w:rsid w:val="009F7592"/>
    <w:rsid w:val="00A00DE1"/>
    <w:rsid w:val="00A10E0E"/>
    <w:rsid w:val="00A12904"/>
    <w:rsid w:val="00A13D8F"/>
    <w:rsid w:val="00A25794"/>
    <w:rsid w:val="00A311E2"/>
    <w:rsid w:val="00A405E6"/>
    <w:rsid w:val="00A4337A"/>
    <w:rsid w:val="00A44089"/>
    <w:rsid w:val="00A46A29"/>
    <w:rsid w:val="00A47FF4"/>
    <w:rsid w:val="00A53284"/>
    <w:rsid w:val="00A54984"/>
    <w:rsid w:val="00A6355E"/>
    <w:rsid w:val="00A64C28"/>
    <w:rsid w:val="00A70C91"/>
    <w:rsid w:val="00A7373F"/>
    <w:rsid w:val="00A7583E"/>
    <w:rsid w:val="00A75AE8"/>
    <w:rsid w:val="00A766C8"/>
    <w:rsid w:val="00A86A36"/>
    <w:rsid w:val="00AA244F"/>
    <w:rsid w:val="00AA55D1"/>
    <w:rsid w:val="00AA6A27"/>
    <w:rsid w:val="00AA701E"/>
    <w:rsid w:val="00AA711A"/>
    <w:rsid w:val="00AC30EC"/>
    <w:rsid w:val="00AC76F5"/>
    <w:rsid w:val="00AD0C85"/>
    <w:rsid w:val="00AF566D"/>
    <w:rsid w:val="00AF74A8"/>
    <w:rsid w:val="00B107B6"/>
    <w:rsid w:val="00B1292A"/>
    <w:rsid w:val="00B14D0E"/>
    <w:rsid w:val="00B151A9"/>
    <w:rsid w:val="00B17EEC"/>
    <w:rsid w:val="00B20961"/>
    <w:rsid w:val="00B31839"/>
    <w:rsid w:val="00B43FA3"/>
    <w:rsid w:val="00B4596D"/>
    <w:rsid w:val="00B609E9"/>
    <w:rsid w:val="00B748DA"/>
    <w:rsid w:val="00B76B6B"/>
    <w:rsid w:val="00B84C56"/>
    <w:rsid w:val="00B86323"/>
    <w:rsid w:val="00B871A0"/>
    <w:rsid w:val="00B9143A"/>
    <w:rsid w:val="00B93E65"/>
    <w:rsid w:val="00B94157"/>
    <w:rsid w:val="00BA418F"/>
    <w:rsid w:val="00BA627A"/>
    <w:rsid w:val="00BB755F"/>
    <w:rsid w:val="00BC0352"/>
    <w:rsid w:val="00BC4F66"/>
    <w:rsid w:val="00BC79A9"/>
    <w:rsid w:val="00BC7F30"/>
    <w:rsid w:val="00BD7C44"/>
    <w:rsid w:val="00BE3480"/>
    <w:rsid w:val="00BF4B9E"/>
    <w:rsid w:val="00BF7A00"/>
    <w:rsid w:val="00C04679"/>
    <w:rsid w:val="00C0684D"/>
    <w:rsid w:val="00C06C7C"/>
    <w:rsid w:val="00C2026A"/>
    <w:rsid w:val="00C2358E"/>
    <w:rsid w:val="00C24E5A"/>
    <w:rsid w:val="00C305B3"/>
    <w:rsid w:val="00C32C51"/>
    <w:rsid w:val="00C35597"/>
    <w:rsid w:val="00C372A2"/>
    <w:rsid w:val="00C64E65"/>
    <w:rsid w:val="00C700EA"/>
    <w:rsid w:val="00C76AD3"/>
    <w:rsid w:val="00C77573"/>
    <w:rsid w:val="00C7763F"/>
    <w:rsid w:val="00C96C26"/>
    <w:rsid w:val="00CB251A"/>
    <w:rsid w:val="00CB40A5"/>
    <w:rsid w:val="00CC1366"/>
    <w:rsid w:val="00CC2AF0"/>
    <w:rsid w:val="00CC4941"/>
    <w:rsid w:val="00CC796A"/>
    <w:rsid w:val="00CD5574"/>
    <w:rsid w:val="00CE155F"/>
    <w:rsid w:val="00CE3D5A"/>
    <w:rsid w:val="00CF026D"/>
    <w:rsid w:val="00CF3B27"/>
    <w:rsid w:val="00CF5954"/>
    <w:rsid w:val="00CF627A"/>
    <w:rsid w:val="00D03611"/>
    <w:rsid w:val="00D12243"/>
    <w:rsid w:val="00D12695"/>
    <w:rsid w:val="00D1619B"/>
    <w:rsid w:val="00D16CDE"/>
    <w:rsid w:val="00D31AD5"/>
    <w:rsid w:val="00D32362"/>
    <w:rsid w:val="00D45C66"/>
    <w:rsid w:val="00D47AD7"/>
    <w:rsid w:val="00D71364"/>
    <w:rsid w:val="00D81F8E"/>
    <w:rsid w:val="00D85825"/>
    <w:rsid w:val="00D930FE"/>
    <w:rsid w:val="00DB1194"/>
    <w:rsid w:val="00DC640B"/>
    <w:rsid w:val="00DC72CF"/>
    <w:rsid w:val="00DD2496"/>
    <w:rsid w:val="00DF3FC1"/>
    <w:rsid w:val="00E00B4D"/>
    <w:rsid w:val="00E06594"/>
    <w:rsid w:val="00E200CA"/>
    <w:rsid w:val="00E23B1C"/>
    <w:rsid w:val="00E307D9"/>
    <w:rsid w:val="00E319FE"/>
    <w:rsid w:val="00E33455"/>
    <w:rsid w:val="00E46D94"/>
    <w:rsid w:val="00E52962"/>
    <w:rsid w:val="00E56232"/>
    <w:rsid w:val="00E60987"/>
    <w:rsid w:val="00E62D48"/>
    <w:rsid w:val="00E66621"/>
    <w:rsid w:val="00E728C4"/>
    <w:rsid w:val="00E73C1F"/>
    <w:rsid w:val="00EA1878"/>
    <w:rsid w:val="00EA482F"/>
    <w:rsid w:val="00EA7A16"/>
    <w:rsid w:val="00EA7ACC"/>
    <w:rsid w:val="00EB2237"/>
    <w:rsid w:val="00ED0588"/>
    <w:rsid w:val="00EE37AB"/>
    <w:rsid w:val="00EF7C23"/>
    <w:rsid w:val="00F0606E"/>
    <w:rsid w:val="00F06669"/>
    <w:rsid w:val="00F13B59"/>
    <w:rsid w:val="00F15117"/>
    <w:rsid w:val="00F206EE"/>
    <w:rsid w:val="00F25357"/>
    <w:rsid w:val="00F2756F"/>
    <w:rsid w:val="00F27AE6"/>
    <w:rsid w:val="00F30820"/>
    <w:rsid w:val="00F4470D"/>
    <w:rsid w:val="00F5225D"/>
    <w:rsid w:val="00F54C75"/>
    <w:rsid w:val="00F55A1F"/>
    <w:rsid w:val="00F677EC"/>
    <w:rsid w:val="00F70324"/>
    <w:rsid w:val="00F74150"/>
    <w:rsid w:val="00F743CE"/>
    <w:rsid w:val="00F7624A"/>
    <w:rsid w:val="00F81D8D"/>
    <w:rsid w:val="00F8220D"/>
    <w:rsid w:val="00F90DBB"/>
    <w:rsid w:val="00F93760"/>
    <w:rsid w:val="00F961AA"/>
    <w:rsid w:val="00FB5532"/>
    <w:rsid w:val="00FB59FC"/>
    <w:rsid w:val="00FB701F"/>
    <w:rsid w:val="00FE7E13"/>
    <w:rsid w:val="00FF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-legalmacpac-data/10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D8D"/>
    <w:pPr>
      <w:widowContro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7C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7CB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9143A"/>
    <w:rPr>
      <w:color w:val="0000FF"/>
      <w:u w:val="single"/>
    </w:rPr>
  </w:style>
  <w:style w:type="paragraph" w:styleId="FootnoteText">
    <w:name w:val="footnote text"/>
    <w:basedOn w:val="Normal"/>
    <w:semiHidden/>
    <w:rsid w:val="007609A4"/>
    <w:pPr>
      <w:widowControl/>
    </w:pPr>
    <w:rPr>
      <w:sz w:val="20"/>
    </w:rPr>
  </w:style>
  <w:style w:type="character" w:styleId="FootnoteReference">
    <w:name w:val="footnote reference"/>
    <w:basedOn w:val="DefaultParagraphFont"/>
    <w:semiHidden/>
    <w:rsid w:val="007609A4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5F84"/>
    <w:pPr>
      <w:widowControl/>
      <w:ind w:left="720"/>
      <w:contextualSpacing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20961"/>
    <w:rPr>
      <w:sz w:val="24"/>
    </w:rPr>
  </w:style>
  <w:style w:type="paragraph" w:customStyle="1" w:styleId="MacPacTrailer">
    <w:name w:val="MacPac Trailer"/>
    <w:rsid w:val="0061110C"/>
    <w:pPr>
      <w:widowControl w:val="0"/>
      <w:spacing w:line="200" w:lineRule="exact"/>
    </w:pPr>
    <w:rPr>
      <w:sz w:val="16"/>
      <w:szCs w:val="22"/>
    </w:rPr>
  </w:style>
  <w:style w:type="paragraph" w:styleId="BalloonText">
    <w:name w:val="Balloon Text"/>
    <w:basedOn w:val="Normal"/>
    <w:link w:val="BalloonTextChar"/>
    <w:rsid w:val="00B151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51A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235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58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358E"/>
  </w:style>
  <w:style w:type="paragraph" w:styleId="CommentSubject">
    <w:name w:val="annotation subject"/>
    <w:basedOn w:val="CommentText"/>
    <w:next w:val="CommentText"/>
    <w:link w:val="CommentSubjectChar"/>
    <w:rsid w:val="00C235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58E"/>
    <w:rPr>
      <w:b/>
      <w:bCs/>
    </w:rPr>
  </w:style>
  <w:style w:type="paragraph" w:styleId="BodyTextIndent">
    <w:name w:val="Body Text Indent"/>
    <w:basedOn w:val="BodyText"/>
    <w:link w:val="BodyTextIndentChar"/>
    <w:uiPriority w:val="99"/>
    <w:rsid w:val="00267D8F"/>
    <w:pPr>
      <w:widowControl/>
      <w:spacing w:after="240"/>
      <w:ind w:left="475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67D8F"/>
    <w:rPr>
      <w:sz w:val="22"/>
    </w:rPr>
  </w:style>
  <w:style w:type="paragraph" w:styleId="BodyText">
    <w:name w:val="Body Text"/>
    <w:basedOn w:val="Normal"/>
    <w:link w:val="BodyTextChar"/>
    <w:rsid w:val="00267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7D8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D8D"/>
    <w:pPr>
      <w:widowContro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7C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7CB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9143A"/>
    <w:rPr>
      <w:color w:val="0000FF"/>
      <w:u w:val="single"/>
    </w:rPr>
  </w:style>
  <w:style w:type="paragraph" w:styleId="FootnoteText">
    <w:name w:val="footnote text"/>
    <w:basedOn w:val="Normal"/>
    <w:semiHidden/>
    <w:rsid w:val="007609A4"/>
    <w:pPr>
      <w:widowControl/>
    </w:pPr>
    <w:rPr>
      <w:sz w:val="20"/>
    </w:rPr>
  </w:style>
  <w:style w:type="character" w:styleId="FootnoteReference">
    <w:name w:val="footnote reference"/>
    <w:basedOn w:val="DefaultParagraphFont"/>
    <w:semiHidden/>
    <w:rsid w:val="007609A4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5F84"/>
    <w:pPr>
      <w:widowControl/>
      <w:ind w:left="720"/>
      <w:contextualSpacing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20961"/>
    <w:rPr>
      <w:sz w:val="24"/>
    </w:rPr>
  </w:style>
  <w:style w:type="paragraph" w:customStyle="1" w:styleId="MacPacTrailer">
    <w:name w:val="MacPac Trailer"/>
    <w:rsid w:val="0061110C"/>
    <w:pPr>
      <w:widowControl w:val="0"/>
      <w:spacing w:line="200" w:lineRule="exact"/>
    </w:pPr>
    <w:rPr>
      <w:sz w:val="16"/>
      <w:szCs w:val="22"/>
    </w:rPr>
  </w:style>
  <w:style w:type="paragraph" w:styleId="BalloonText">
    <w:name w:val="Balloon Text"/>
    <w:basedOn w:val="Normal"/>
    <w:link w:val="BalloonTextChar"/>
    <w:rsid w:val="00B151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151A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235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58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358E"/>
  </w:style>
  <w:style w:type="paragraph" w:styleId="CommentSubject">
    <w:name w:val="annotation subject"/>
    <w:basedOn w:val="CommentText"/>
    <w:next w:val="CommentText"/>
    <w:link w:val="CommentSubjectChar"/>
    <w:rsid w:val="00C235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58E"/>
    <w:rPr>
      <w:b/>
      <w:bCs/>
    </w:rPr>
  </w:style>
  <w:style w:type="paragraph" w:styleId="BodyTextIndent">
    <w:name w:val="Body Text Indent"/>
    <w:basedOn w:val="BodyText"/>
    <w:link w:val="BodyTextIndentChar"/>
    <w:uiPriority w:val="99"/>
    <w:rsid w:val="00267D8F"/>
    <w:pPr>
      <w:widowControl/>
      <w:spacing w:after="240"/>
      <w:ind w:left="475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67D8F"/>
    <w:rPr>
      <w:sz w:val="22"/>
    </w:rPr>
  </w:style>
  <w:style w:type="paragraph" w:styleId="BodyText">
    <w:name w:val="Body Text"/>
    <w:basedOn w:val="Normal"/>
    <w:link w:val="BodyTextChar"/>
    <w:rsid w:val="00267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7D8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850</Characters>
  <Application>Microsoft Office Word</Application>
  <DocSecurity>2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2015-09-30T18:21:00Z</dcterms:created>
  <dcterms:modified xsi:type="dcterms:W3CDTF">2015-10-14T15:09:00Z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